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Verdana" w:ascii="Arial" w:hAnsi="Arial"/>
          <w:b/>
          <w:color w:val="000000"/>
          <w:sz w:val="30"/>
          <w:szCs w:val="30"/>
        </w:rPr>
        <w:t>Differences between Portuguese and English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 xml:space="preserve">1. </w:t>
      </w:r>
      <w:r>
        <w:rPr>
          <w:rFonts w:cs="Verdana" w:ascii="Arial" w:hAnsi="Arial"/>
          <w:b/>
          <w:bCs/>
          <w:color w:val="000000"/>
          <w:sz w:val="24"/>
          <w:szCs w:val="24"/>
        </w:rPr>
        <w:t xml:space="preserve">Auxiliary Verbs. </w:t>
      </w:r>
      <w:r>
        <w:rPr>
          <w:rFonts w:cs="Verdana" w:ascii="Arial" w:hAnsi="Arial"/>
          <w:color w:val="000000"/>
          <w:sz w:val="24"/>
          <w:szCs w:val="24"/>
        </w:rPr>
        <w:t>English uses auxiliary verbs, but Portuguese doesn’t. They are used principally for negative phrases and questions.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>a) Negatives – don’t / doesn’t / didn’t / won’t / hasn’t / haven’t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>b) Questions – do / does / did / will / has / have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 xml:space="preserve">2.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Gendered Nouns.</w:t>
      </w:r>
      <w:r>
        <w:rPr>
          <w:rFonts w:cs="Verdana" w:ascii="Arial" w:hAnsi="Arial"/>
          <w:color w:val="000000"/>
          <w:sz w:val="24"/>
          <w:szCs w:val="24"/>
        </w:rPr>
        <w:t xml:space="preserve"> Portuguese has gendered nouns, but English doesn’t.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 xml:space="preserve">a) PT: people, animals, objects – </w:t>
      </w:r>
      <w:r>
        <w:rPr>
          <w:rFonts w:cs="Verdana" w:ascii="Arial" w:hAnsi="Arial"/>
          <w:color w:val="000000"/>
          <w:sz w:val="24"/>
          <w:szCs w:val="24"/>
          <w:lang w:val="pt-BR"/>
        </w:rPr>
        <w:t>ele / ela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>b) ENG: people – he/she, objects, animals, weather – it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 xml:space="preserve">3.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Adjectives.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</w:rPr>
        <w:t>a) I</w:t>
      </w:r>
      <w:r>
        <w:rPr>
          <w:rFonts w:cs="Verdana" w:ascii="Arial" w:hAnsi="Arial"/>
          <w:color w:val="000000"/>
          <w:sz w:val="24"/>
          <w:szCs w:val="24"/>
        </w:rPr>
        <w:t>n English, adjectives are before nouns, but in Portuguese, after.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 xml:space="preserve">ENG: I have a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black car</w:t>
      </w:r>
      <w:r>
        <w:rPr>
          <w:rFonts w:cs="Verdana" w:ascii="Arial" w:hAnsi="Arial"/>
          <w:color w:val="000000"/>
          <w:sz w:val="24"/>
          <w:szCs w:val="24"/>
        </w:rPr>
        <w:t>.</w:t>
        <w:tab/>
        <w:tab/>
        <w:t xml:space="preserve">PT: Eu </w:t>
      </w:r>
      <w:r>
        <w:rPr>
          <w:rFonts w:cs="Verdana" w:ascii="Arial" w:hAnsi="Arial"/>
          <w:color w:val="000000"/>
          <w:sz w:val="24"/>
          <w:szCs w:val="24"/>
          <w:lang w:val="pt-BR"/>
        </w:rPr>
        <w:t xml:space="preserve">tenho um </w:t>
      </w:r>
      <w:r>
        <w:rPr>
          <w:rFonts w:cs="Verdana" w:ascii="Arial" w:hAnsi="Arial"/>
          <w:b/>
          <w:bCs/>
          <w:color w:val="000000"/>
          <w:sz w:val="24"/>
          <w:szCs w:val="24"/>
          <w:lang w:val="pt-BR"/>
        </w:rPr>
        <w:t>carro preto</w:t>
      </w:r>
      <w:r>
        <w:rPr>
          <w:rFonts w:cs="Verdana" w:ascii="Arial" w:hAnsi="Arial"/>
          <w:color w:val="000000"/>
          <w:sz w:val="24"/>
          <w:szCs w:val="24"/>
          <w:lang w:val="pt-BR"/>
        </w:rPr>
        <w:t>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>b) In English, adjectives are never plural, but in Portuguese, they are.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 xml:space="preserve">ENG: I have two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black cars</w:t>
      </w:r>
      <w:r>
        <w:rPr>
          <w:rFonts w:cs="Verdana" w:ascii="Arial" w:hAnsi="Arial"/>
          <w:color w:val="000000"/>
          <w:sz w:val="24"/>
          <w:szCs w:val="24"/>
        </w:rPr>
        <w:t>.</w:t>
        <w:tab/>
        <w:t xml:space="preserve">PT: Eu </w:t>
      </w:r>
      <w:r>
        <w:rPr>
          <w:rFonts w:cs="Verdana" w:ascii="Arial" w:hAnsi="Arial"/>
          <w:color w:val="000000"/>
          <w:sz w:val="24"/>
          <w:szCs w:val="24"/>
          <w:lang w:val="pt-BR"/>
        </w:rPr>
        <w:t xml:space="preserve">tenho dois </w:t>
      </w:r>
      <w:r>
        <w:rPr>
          <w:rFonts w:cs="Verdana" w:ascii="Arial" w:hAnsi="Arial"/>
          <w:b/>
          <w:bCs/>
          <w:color w:val="000000"/>
          <w:sz w:val="24"/>
          <w:szCs w:val="24"/>
          <w:lang w:val="pt-BR"/>
        </w:rPr>
        <w:t>carros pretos</w:t>
      </w:r>
      <w:r>
        <w:rPr>
          <w:rFonts w:cs="Verdana" w:ascii="Arial" w:hAnsi="Arial"/>
          <w:color w:val="000000"/>
          <w:sz w:val="24"/>
          <w:szCs w:val="24"/>
          <w:lang w:val="pt-BR"/>
        </w:rPr>
        <w:t>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When we use two or more adjectives, their order is important, but in Portuguese, not.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ENG: I have an </w:t>
      </w:r>
      <w:r>
        <w:rPr>
          <w:rFonts w:ascii="Arial" w:hAnsi="Arial"/>
          <w:sz w:val="24"/>
          <w:szCs w:val="24"/>
          <w:u w:val="single"/>
        </w:rPr>
        <w:t>old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  <w:u w:val="single"/>
        </w:rPr>
        <w:t>red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  <w:u w:val="single"/>
        </w:rPr>
        <w:t>Persian</w:t>
      </w:r>
      <w:r>
        <w:rPr>
          <w:rFonts w:ascii="Arial" w:hAnsi="Arial"/>
          <w:sz w:val="24"/>
          <w:szCs w:val="24"/>
        </w:rPr>
        <w:t xml:space="preserve"> carpet. (this order is important)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 xml:space="preserve">4.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The verb “to be” –</w:t>
      </w:r>
      <w:r>
        <w:rPr>
          <w:rFonts w:cs="Verdana" w:ascii="Arial" w:hAnsi="Arial"/>
          <w:color w:val="000000"/>
          <w:sz w:val="24"/>
          <w:szCs w:val="24"/>
        </w:rPr>
        <w:t xml:space="preserve"> </w:t>
      </w:r>
      <w:r>
        <w:rPr>
          <w:rFonts w:cs="Verdana" w:ascii="Arial" w:hAnsi="Arial"/>
          <w:color w:val="000000"/>
          <w:sz w:val="24"/>
          <w:szCs w:val="24"/>
          <w:lang w:val="pt-BR"/>
        </w:rPr>
        <w:t xml:space="preserve">ser </w:t>
      </w:r>
      <w:r>
        <w:rPr>
          <w:rFonts w:cs="Verdana" w:ascii="Arial" w:hAnsi="Arial"/>
          <w:color w:val="000000"/>
          <w:sz w:val="24"/>
          <w:szCs w:val="24"/>
        </w:rPr>
        <w:t xml:space="preserve">&amp; </w:t>
      </w:r>
      <w:r>
        <w:rPr>
          <w:rFonts w:cs="Verdana" w:ascii="Arial" w:hAnsi="Arial"/>
          <w:color w:val="000000"/>
          <w:sz w:val="24"/>
          <w:szCs w:val="24"/>
          <w:lang w:val="pt-BR"/>
        </w:rPr>
        <w:t>estar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>Portuguese separates permanent and temporary states by using two verbs – “</w:t>
      </w:r>
      <w:r>
        <w:rPr>
          <w:rFonts w:cs="Verdana" w:ascii="Arial" w:hAnsi="Arial"/>
          <w:color w:val="000000"/>
          <w:sz w:val="24"/>
          <w:szCs w:val="24"/>
          <w:lang w:val="pt-BR"/>
        </w:rPr>
        <w:t>ser</w:t>
      </w:r>
      <w:r>
        <w:rPr>
          <w:rFonts w:cs="Verdana" w:ascii="Arial" w:hAnsi="Arial"/>
          <w:color w:val="000000"/>
          <w:sz w:val="24"/>
          <w:szCs w:val="24"/>
        </w:rPr>
        <w:t>” and “</w:t>
      </w:r>
      <w:r>
        <w:rPr>
          <w:rFonts w:cs="Verdana" w:ascii="Arial" w:hAnsi="Arial"/>
          <w:color w:val="000000"/>
          <w:sz w:val="24"/>
          <w:szCs w:val="24"/>
          <w:lang w:val="pt-BR"/>
        </w:rPr>
        <w:t>estar</w:t>
      </w:r>
      <w:r>
        <w:rPr>
          <w:rFonts w:cs="Verdana" w:ascii="Arial" w:hAnsi="Arial"/>
          <w:color w:val="000000"/>
          <w:sz w:val="24"/>
          <w:szCs w:val="24"/>
        </w:rPr>
        <w:t>”. English doesn’t have this facility, it uses different structures, which can be confusing for non-natives. For example: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u w:val="none"/>
        </w:rPr>
        <w:tab/>
      </w:r>
      <w:r>
        <w:rPr>
          <w:rFonts w:cs="Verdana" w:ascii="Arial" w:hAnsi="Arial"/>
          <w:color w:val="000000"/>
          <w:sz w:val="24"/>
          <w:szCs w:val="24"/>
          <w:u w:val="single"/>
        </w:rPr>
        <w:t>Temporary</w:t>
      </w:r>
      <w:r>
        <w:rPr>
          <w:rFonts w:cs="Verdana" w:ascii="Arial" w:hAnsi="Arial"/>
          <w:color w:val="000000"/>
          <w:sz w:val="24"/>
          <w:szCs w:val="24"/>
        </w:rPr>
        <w:tab/>
        <w:tab/>
        <w:tab/>
        <w:tab/>
        <w:tab/>
      </w:r>
      <w:r>
        <w:rPr>
          <w:rFonts w:cs="Verdana" w:ascii="Arial" w:hAnsi="Arial"/>
          <w:color w:val="000000"/>
          <w:sz w:val="24"/>
          <w:szCs w:val="24"/>
          <w:u w:val="single"/>
        </w:rPr>
        <w:t>Permanent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 xml:space="preserve">He is drunk. </w:t>
      </w:r>
      <w:r>
        <w:rPr>
          <w:rFonts w:cs="Verdana" w:ascii="Arial" w:hAnsi="Arial"/>
          <w:i/>
          <w:iCs/>
          <w:color w:val="000000"/>
          <w:sz w:val="24"/>
          <w:szCs w:val="24"/>
        </w:rPr>
        <w:t>(</w:t>
      </w:r>
      <w:r>
        <w:rPr>
          <w:rFonts w:cs="Verdana" w:ascii="Arial" w:hAnsi="Arial"/>
          <w:i/>
          <w:iCs/>
          <w:color w:val="000000"/>
          <w:sz w:val="24"/>
          <w:szCs w:val="24"/>
          <w:lang w:val="pt-BR"/>
        </w:rPr>
        <w:t>Ele está bêbado.)</w:t>
      </w:r>
      <w:r>
        <w:rPr>
          <w:rFonts w:cs="Verdana" w:ascii="Arial" w:hAnsi="Arial"/>
          <w:color w:val="000000"/>
          <w:sz w:val="24"/>
          <w:szCs w:val="24"/>
          <w:lang w:val="pt-BR"/>
        </w:rPr>
        <w:tab/>
      </w:r>
      <w:r>
        <w:rPr>
          <w:rFonts w:cs="Verdana" w:ascii="Arial" w:hAnsi="Arial"/>
          <w:color w:val="000000"/>
          <w:sz w:val="24"/>
          <w:szCs w:val="24"/>
        </w:rPr>
        <w:tab/>
        <w:t xml:space="preserve">He is a drunk. </w:t>
      </w:r>
      <w:r>
        <w:rPr>
          <w:rFonts w:cs="Verdana" w:ascii="Arial" w:hAnsi="Arial"/>
          <w:i/>
          <w:iCs/>
          <w:color w:val="000000"/>
          <w:sz w:val="24"/>
          <w:szCs w:val="24"/>
        </w:rPr>
        <w:t>(</w:t>
      </w:r>
      <w:r>
        <w:rPr>
          <w:rFonts w:cs="Verdana" w:ascii="Arial" w:hAnsi="Arial"/>
          <w:i/>
          <w:iCs/>
          <w:color w:val="000000"/>
          <w:sz w:val="24"/>
          <w:szCs w:val="24"/>
          <w:lang w:val="pt-BR"/>
        </w:rPr>
        <w:t>Ele é bêbado.)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 xml:space="preserve">She is pretty. </w:t>
      </w:r>
      <w:r>
        <w:rPr>
          <w:rFonts w:cs="Verdana" w:ascii="Arial" w:hAnsi="Arial"/>
          <w:i/>
          <w:iCs/>
          <w:color w:val="000000"/>
          <w:sz w:val="24"/>
          <w:szCs w:val="24"/>
        </w:rPr>
        <w:t>(</w:t>
      </w:r>
      <w:r>
        <w:rPr>
          <w:rFonts w:cs="Verdana" w:ascii="Arial" w:hAnsi="Arial"/>
          <w:i/>
          <w:iCs/>
          <w:color w:val="000000"/>
          <w:sz w:val="24"/>
          <w:szCs w:val="24"/>
          <w:lang w:val="pt-BR"/>
        </w:rPr>
        <w:t>Ela está bonita.)</w:t>
      </w:r>
      <w:r>
        <w:rPr>
          <w:rFonts w:cs="Verdana" w:ascii="Arial" w:hAnsi="Arial"/>
          <w:color w:val="000000"/>
          <w:sz w:val="24"/>
          <w:szCs w:val="24"/>
        </w:rPr>
        <w:tab/>
        <w:tab/>
        <w:t xml:space="preserve">She is a pretty girl. </w:t>
      </w:r>
      <w:r>
        <w:rPr>
          <w:rFonts w:cs="Verdana" w:ascii="Arial" w:hAnsi="Arial"/>
          <w:i/>
          <w:iCs/>
          <w:color w:val="000000"/>
          <w:sz w:val="24"/>
          <w:szCs w:val="24"/>
        </w:rPr>
        <w:t>(</w:t>
      </w:r>
      <w:r>
        <w:rPr>
          <w:rFonts w:cs="Verdana" w:ascii="Arial" w:hAnsi="Arial"/>
          <w:i/>
          <w:iCs/>
          <w:color w:val="000000"/>
          <w:sz w:val="24"/>
          <w:szCs w:val="24"/>
          <w:lang w:val="pt-BR"/>
        </w:rPr>
        <w:t>Ela é bonita.)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 xml:space="preserve">How is he? </w:t>
      </w:r>
      <w:r>
        <w:rPr>
          <w:rFonts w:cs="Verdana" w:ascii="Arial" w:hAnsi="Arial"/>
          <w:i/>
          <w:iCs/>
          <w:color w:val="000000"/>
          <w:sz w:val="24"/>
          <w:szCs w:val="24"/>
        </w:rPr>
        <w:t>(</w:t>
      </w:r>
      <w:r>
        <w:rPr>
          <w:rFonts w:cs="Verdana" w:ascii="Arial" w:hAnsi="Arial"/>
          <w:i/>
          <w:iCs/>
          <w:color w:val="000000"/>
          <w:sz w:val="24"/>
          <w:szCs w:val="24"/>
          <w:lang w:val="pt-BR"/>
        </w:rPr>
        <w:t>Como ele está?)</w:t>
      </w:r>
      <w:r>
        <w:rPr>
          <w:rFonts w:cs="Verdana" w:ascii="Arial" w:hAnsi="Arial"/>
          <w:color w:val="000000"/>
          <w:sz w:val="24"/>
          <w:szCs w:val="24"/>
        </w:rPr>
        <w:tab/>
        <w:tab/>
        <w:t xml:space="preserve">What is he like? </w:t>
      </w:r>
      <w:r>
        <w:rPr>
          <w:rFonts w:cs="Verdana" w:ascii="Arial" w:hAnsi="Arial"/>
          <w:i/>
          <w:iCs/>
          <w:color w:val="000000"/>
          <w:sz w:val="24"/>
          <w:szCs w:val="24"/>
        </w:rPr>
        <w:t>(</w:t>
      </w:r>
      <w:r>
        <w:rPr>
          <w:rFonts w:cs="Verdana" w:ascii="Arial" w:hAnsi="Arial"/>
          <w:i/>
          <w:iCs/>
          <w:color w:val="000000"/>
          <w:sz w:val="24"/>
          <w:szCs w:val="24"/>
          <w:lang w:val="pt-BR"/>
        </w:rPr>
        <w:t>Como ele é?)</w:t>
      </w:r>
    </w:p>
    <w:p>
      <w:pPr>
        <w:pStyle w:val="Heading1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1"/>
        <w:spacing w:before="0" w:after="0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Video (ser vs estar): </w:t>
      </w:r>
      <w:hyperlink r:id="rId2">
        <w:r>
          <w:rPr>
            <w:rStyle w:val="Hyperlink"/>
            <w:rFonts w:ascii="Arial" w:hAnsi="Arial"/>
            <w:b w:val="false"/>
            <w:bCs w:val="false"/>
            <w:sz w:val="24"/>
            <w:szCs w:val="24"/>
            <w:lang w:val="pt-BR"/>
          </w:rPr>
          <w:t>https://english.insl.com.br/files/videos/Ser-estar.mp4</w:t>
        </w:r>
      </w:hyperlink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 (1 min)</w:t>
      </w:r>
    </w:p>
    <w:p>
      <w:pPr>
        <w:pStyle w:val="Heading1"/>
        <w:spacing w:before="0" w:after="0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 xml:space="preserve">5.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Subject.</w:t>
      </w:r>
      <w:r>
        <w:rPr>
          <w:rFonts w:cs="Verdana" w:ascii="Arial" w:hAnsi="Arial"/>
          <w:color w:val="000000"/>
          <w:sz w:val="24"/>
          <w:szCs w:val="24"/>
        </w:rPr>
        <w:t xml:space="preserve"> In Portuguese, it is not necessary to state the subject of the verb, since the verb conjugation shows what the subject is – it is implicit. However, in English, because verb conjugation is very simple, we need to explicitly state the subject of </w:t>
      </w:r>
      <w:r>
        <w:rPr>
          <w:rFonts w:cs="Verdana" w:ascii="Arial" w:hAnsi="Arial"/>
          <w:color w:val="000000"/>
          <w:sz w:val="24"/>
          <w:szCs w:val="24"/>
          <w:u w:val="single"/>
        </w:rPr>
        <w:t>every</w:t>
      </w:r>
      <w:r>
        <w:rPr>
          <w:rFonts w:cs="Verdana" w:ascii="Arial" w:hAnsi="Arial"/>
          <w:color w:val="000000"/>
          <w:sz w:val="24"/>
          <w:szCs w:val="24"/>
        </w:rPr>
        <w:t xml:space="preserve"> verb.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 xml:space="preserve">a) PT: </w:t>
      </w:r>
      <w:r>
        <w:rPr>
          <w:rFonts w:cs="Verdana" w:ascii="Arial" w:hAnsi="Arial"/>
          <w:b/>
          <w:bCs/>
          <w:color w:val="000000"/>
          <w:sz w:val="24"/>
          <w:szCs w:val="24"/>
          <w:lang w:val="pt-BR"/>
        </w:rPr>
        <w:t>Temos</w:t>
      </w:r>
      <w:r>
        <w:rPr>
          <w:rFonts w:cs="Verdana" w:ascii="Arial" w:hAnsi="Arial"/>
          <w:color w:val="000000"/>
          <w:sz w:val="24"/>
          <w:szCs w:val="24"/>
          <w:lang w:val="pt-BR"/>
        </w:rPr>
        <w:t xml:space="preserve"> um gato.</w:t>
        <w:tab/>
      </w:r>
      <w:r>
        <w:rPr>
          <w:rFonts w:cs="Verdana" w:ascii="Arial" w:hAnsi="Arial"/>
          <w:color w:val="000000"/>
          <w:sz w:val="24"/>
          <w:szCs w:val="24"/>
        </w:rPr>
        <w:tab/>
        <w:t>b) PT:</w:t>
      </w:r>
      <w:r>
        <w:rPr>
          <w:rFonts w:cs="Verdana" w:ascii="Arial" w:hAnsi="Arial"/>
          <w:color w:val="000000"/>
          <w:sz w:val="24"/>
          <w:szCs w:val="24"/>
          <w:lang w:val="pt-BR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pt-BR"/>
        </w:rPr>
        <w:t>Está</w:t>
      </w:r>
      <w:r>
        <w:rPr>
          <w:rFonts w:cs="Verdana" w:ascii="Arial" w:hAnsi="Arial"/>
          <w:color w:val="000000"/>
          <w:sz w:val="24"/>
          <w:szCs w:val="24"/>
          <w:lang w:val="pt-BR"/>
        </w:rPr>
        <w:t xml:space="preserve"> chovendo.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 xml:space="preserve">    ENG: </w:t>
      </w:r>
      <w:r>
        <w:rPr>
          <w:rFonts w:cs="Verdana" w:ascii="Arial" w:hAnsi="Arial"/>
          <w:b/>
          <w:bCs/>
          <w:color w:val="000000"/>
          <w:sz w:val="24"/>
          <w:szCs w:val="24"/>
          <w:u w:val="single"/>
        </w:rPr>
        <w:t>We</w:t>
      </w:r>
      <w:r>
        <w:rPr>
          <w:rFonts w:cs="Verdana" w:ascii="Arial" w:hAnsi="Arial"/>
          <w:b/>
          <w:bCs/>
          <w:color w:val="000000"/>
          <w:sz w:val="24"/>
          <w:szCs w:val="24"/>
        </w:rPr>
        <w:t xml:space="preserve"> have</w:t>
      </w:r>
      <w:r>
        <w:rPr>
          <w:rFonts w:cs="Verdana" w:ascii="Arial" w:hAnsi="Arial"/>
          <w:color w:val="000000"/>
          <w:sz w:val="24"/>
          <w:szCs w:val="24"/>
        </w:rPr>
        <w:t xml:space="preserve"> a cat.</w:t>
        <w:tab/>
        <w:t xml:space="preserve">   </w:t>
        <w:tab/>
        <w:t xml:space="preserve">    ENG: </w:t>
      </w:r>
      <w:r>
        <w:rPr>
          <w:rFonts w:cs="Verdana" w:ascii="Arial" w:hAnsi="Arial"/>
          <w:b/>
          <w:bCs/>
          <w:color w:val="000000"/>
          <w:sz w:val="24"/>
          <w:szCs w:val="24"/>
          <w:u w:val="single"/>
        </w:rPr>
        <w:t>It</w:t>
      </w:r>
      <w:r>
        <w:rPr>
          <w:rFonts w:cs="Verdana" w:ascii="Arial" w:hAnsi="Arial"/>
          <w:color w:val="000000"/>
          <w:sz w:val="24"/>
          <w:szCs w:val="24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is</w:t>
      </w:r>
      <w:r>
        <w:rPr>
          <w:rFonts w:cs="Verdana" w:ascii="Arial" w:hAnsi="Arial"/>
          <w:color w:val="000000"/>
          <w:sz w:val="24"/>
          <w:szCs w:val="24"/>
        </w:rPr>
        <w:t xml:space="preserve"> raining.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 xml:space="preserve">6.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Word Order in Questions.</w:t>
      </w:r>
      <w:r>
        <w:rPr>
          <w:rFonts w:cs="Verdana" w:ascii="Arial" w:hAnsi="Arial"/>
          <w:color w:val="000000"/>
          <w:sz w:val="24"/>
          <w:szCs w:val="24"/>
        </w:rPr>
        <w:t xml:space="preserve"> English changes the word order, but Portuguese doesn’t.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>a) ENG: Affirmation: SVO, Question: VSO / VªSVO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>b) PT: No change (only intonation)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 xml:space="preserve">7.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Pronunciation.</w:t>
      </w:r>
    </w:p>
    <w:p>
      <w:pPr>
        <w:pStyle w:val="Normal"/>
        <w:spacing w:lineRule="auto" w:line="240" w:before="57" w:after="57"/>
        <w:rPr/>
      </w:pPr>
      <w:r>
        <w:rPr>
          <w:rFonts w:cs="Verdana" w:ascii="Arial" w:hAnsi="Arial"/>
          <w:color w:val="000000"/>
          <w:sz w:val="24"/>
          <w:szCs w:val="24"/>
        </w:rPr>
        <w:tab/>
        <w:t>a) PT: It is a well-defined, phonetic language.</w:t>
      </w:r>
    </w:p>
    <w:p>
      <w:pPr>
        <w:pStyle w:val="Normal"/>
        <w:spacing w:lineRule="auto" w:line="240" w:before="57" w:after="57"/>
        <w:rPr/>
      </w:pPr>
      <w:r>
        <w:rPr>
          <w:rFonts w:cs="Verdana" w:ascii="Arial" w:hAnsi="Arial"/>
          <w:color w:val="000000"/>
          <w:sz w:val="24"/>
          <w:szCs w:val="24"/>
        </w:rPr>
        <w:tab/>
        <w:t xml:space="preserve">    ENG: It is not a phonetic language, making pronunciation difficult.</w:t>
      </w:r>
    </w:p>
    <w:p>
      <w:pPr>
        <w:pStyle w:val="Normal"/>
        <w:spacing w:lineRule="auto" w:line="240" w:before="57" w:after="57"/>
        <w:rPr/>
      </w:pPr>
      <w:r>
        <w:rPr>
          <w:rFonts w:cs="Verdana" w:ascii="Arial" w:hAnsi="Arial"/>
          <w:color w:val="000000"/>
          <w:sz w:val="24"/>
          <w:szCs w:val="24"/>
        </w:rPr>
        <w:tab/>
        <w:t>b) PT: accents to assist</w:t>
      </w:r>
    </w:p>
    <w:p>
      <w:pPr>
        <w:pStyle w:val="Normal"/>
        <w:spacing w:lineRule="auto" w:line="240" w:before="57" w:after="57"/>
        <w:rPr/>
      </w:pPr>
      <w:r>
        <w:rPr>
          <w:rFonts w:cs="Verdana" w:ascii="Arial" w:hAnsi="Arial"/>
          <w:color w:val="000000"/>
          <w:sz w:val="24"/>
          <w:szCs w:val="24"/>
        </w:rPr>
        <w:tab/>
        <w:t xml:space="preserve">    ENG: no accents, but has silent ‘e’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>c) PT: stress on last three syllables, ENG: stress on last five syllables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ab/>
        <w:tab/>
        <w:tab/>
        <w:tab/>
        <w:tab/>
        <w:tab/>
        <w:tab/>
      </w:r>
      <w:r>
        <w:rPr>
          <w:rFonts w:cs="Verdana" w:ascii="Arial" w:hAnsi="Arial"/>
          <w:color w:val="000000"/>
          <w:sz w:val="24"/>
          <w:szCs w:val="24"/>
          <w:u w:val="single"/>
          <w:lang w:val="pt-BR"/>
        </w:rPr>
        <w:t>Portuguese</w:t>
      </w:r>
      <w:r>
        <w:rPr>
          <w:rFonts w:cs="Verdana" w:ascii="Arial" w:hAnsi="Arial"/>
          <w:color w:val="000000"/>
          <w:sz w:val="24"/>
          <w:szCs w:val="24"/>
          <w:lang w:val="pt-BR"/>
        </w:rPr>
        <w:tab/>
        <w:tab/>
      </w:r>
      <w:r>
        <w:rPr>
          <w:rFonts w:cs="Verdana" w:ascii="Arial" w:hAnsi="Arial"/>
          <w:color w:val="000000"/>
          <w:sz w:val="24"/>
          <w:szCs w:val="24"/>
          <w:u w:val="single"/>
          <w:lang w:val="en-GB"/>
        </w:rPr>
        <w:t>English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pt-BR"/>
        </w:rPr>
        <w:tab/>
        <w:tab/>
      </w:r>
      <w:r>
        <w:rPr>
          <w:rFonts w:cs="Verdana" w:ascii="Arial" w:hAnsi="Arial"/>
          <w:color w:val="000000"/>
          <w:sz w:val="24"/>
          <w:szCs w:val="24"/>
          <w:lang w:val="en-GB"/>
        </w:rPr>
        <w:t>Oxytone</w:t>
      </w:r>
      <w:r>
        <w:rPr>
          <w:rFonts w:cs="Verdana" w:ascii="Arial" w:hAnsi="Arial"/>
          <w:color w:val="000000"/>
          <w:sz w:val="24"/>
          <w:szCs w:val="24"/>
          <w:lang w:val="pt-BR"/>
        </w:rPr>
        <w:t>:</w:t>
        <w:tab/>
        <w:tab/>
        <w:tab/>
        <w:tab/>
        <w:t>xo</w:t>
      </w:r>
      <w:r>
        <w:rPr>
          <w:rFonts w:cs="Verdana" w:ascii="Arial" w:hAnsi="Arial"/>
          <w:color w:val="000000"/>
          <w:sz w:val="24"/>
          <w:szCs w:val="24"/>
          <w:u w:val="single"/>
          <w:lang w:val="pt-BR"/>
        </w:rPr>
        <w:t>dó</w:t>
      </w:r>
      <w:r>
        <w:rPr>
          <w:rFonts w:cs="Verdana" w:ascii="Arial" w:hAnsi="Arial"/>
          <w:color w:val="000000"/>
          <w:sz w:val="24"/>
          <w:szCs w:val="24"/>
          <w:lang w:val="pt-BR"/>
        </w:rPr>
        <w:tab/>
        <w:tab/>
        <w:tab/>
      </w:r>
      <w:r>
        <w:rPr>
          <w:rFonts w:cs="Verdana" w:ascii="Arial" w:hAnsi="Arial"/>
          <w:color w:val="000000"/>
          <w:sz w:val="24"/>
          <w:szCs w:val="24"/>
          <w:lang w:val="en-GB"/>
        </w:rPr>
        <w:t>inco</w:t>
      </w:r>
      <w:r>
        <w:rPr>
          <w:rFonts w:cs="Verdana" w:ascii="Arial" w:hAnsi="Arial"/>
          <w:color w:val="000000"/>
          <w:sz w:val="24"/>
          <w:szCs w:val="24"/>
          <w:u w:val="single"/>
          <w:lang w:val="en-GB"/>
        </w:rPr>
        <w:t>rrect</w:t>
      </w:r>
    </w:p>
    <w:p>
      <w:pPr>
        <w:pStyle w:val="Normal"/>
        <w:ind w:firstLine="720" w:left="720" w:right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Paroxytone</w:t>
      </w:r>
      <w:r>
        <w:rPr>
          <w:rFonts w:cs="Verdana" w:ascii="Arial" w:hAnsi="Arial"/>
          <w:color w:val="000000"/>
          <w:sz w:val="24"/>
          <w:szCs w:val="24"/>
          <w:lang w:val="pt-BR"/>
        </w:rPr>
        <w:t>:</w:t>
        <w:tab/>
        <w:tab/>
        <w:tab/>
        <w:tab/>
        <w:t>ca</w:t>
      </w:r>
      <w:r>
        <w:rPr>
          <w:rFonts w:cs="Verdana" w:ascii="Arial" w:hAnsi="Arial"/>
          <w:color w:val="000000"/>
          <w:sz w:val="24"/>
          <w:szCs w:val="24"/>
          <w:u w:val="single"/>
          <w:lang w:val="pt-BR"/>
        </w:rPr>
        <w:t>be</w:t>
      </w:r>
      <w:r>
        <w:rPr>
          <w:rFonts w:cs="Verdana" w:ascii="Arial" w:hAnsi="Arial"/>
          <w:color w:val="000000"/>
          <w:sz w:val="24"/>
          <w:szCs w:val="24"/>
          <w:lang w:val="pt-BR"/>
        </w:rPr>
        <w:t>lo</w:t>
        <w:tab/>
        <w:tab/>
        <w:tab/>
      </w:r>
      <w:r>
        <w:rPr>
          <w:rFonts w:cs="Verdana" w:ascii="Arial" w:hAnsi="Arial"/>
          <w:color w:val="000000"/>
          <w:sz w:val="24"/>
          <w:szCs w:val="24"/>
          <w:lang w:val="en-GB"/>
        </w:rPr>
        <w:t>poli</w:t>
      </w:r>
      <w:r>
        <w:rPr>
          <w:rFonts w:cs="Verdana" w:ascii="Arial" w:hAnsi="Arial"/>
          <w:color w:val="000000"/>
          <w:sz w:val="24"/>
          <w:szCs w:val="24"/>
          <w:u w:val="single"/>
          <w:lang w:val="en-GB"/>
        </w:rPr>
        <w:t>ti</w:t>
      </w:r>
      <w:r>
        <w:rPr>
          <w:rFonts w:cs="Verdana" w:ascii="Arial" w:hAnsi="Arial"/>
          <w:color w:val="000000"/>
          <w:sz w:val="24"/>
          <w:szCs w:val="24"/>
          <w:lang w:val="en-GB"/>
        </w:rPr>
        <w:t>cian</w:t>
      </w:r>
    </w:p>
    <w:p>
      <w:pPr>
        <w:pStyle w:val="Normal"/>
        <w:ind w:firstLine="720" w:left="720" w:right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Proparoxytone</w:t>
      </w:r>
      <w:r>
        <w:rPr>
          <w:rFonts w:cs="Verdana" w:ascii="Arial" w:hAnsi="Arial"/>
          <w:color w:val="000000"/>
          <w:sz w:val="24"/>
          <w:szCs w:val="24"/>
          <w:lang w:val="en-US"/>
        </w:rPr>
        <w:t>:</w:t>
        <w:tab/>
        <w:tab/>
        <w:tab/>
      </w:r>
      <w:r>
        <w:rPr>
          <w:rFonts w:cs="Verdana" w:ascii="Arial" w:hAnsi="Arial"/>
          <w:color w:val="000000"/>
          <w:sz w:val="24"/>
          <w:szCs w:val="24"/>
          <w:lang w:val="pt-BR"/>
        </w:rPr>
        <w:t>i</w:t>
      </w:r>
      <w:r>
        <w:rPr>
          <w:rFonts w:cs="Verdana" w:ascii="Arial" w:hAnsi="Arial"/>
          <w:color w:val="000000"/>
          <w:sz w:val="24"/>
          <w:szCs w:val="24"/>
          <w:u w:val="single"/>
          <w:lang w:val="pt-BR"/>
        </w:rPr>
        <w:t>rô</w:t>
      </w:r>
      <w:r>
        <w:rPr>
          <w:rFonts w:cs="Verdana" w:ascii="Arial" w:hAnsi="Arial"/>
          <w:color w:val="000000"/>
          <w:sz w:val="24"/>
          <w:szCs w:val="24"/>
          <w:lang w:val="pt-BR"/>
        </w:rPr>
        <w:t>nico</w:t>
      </w:r>
      <w:r>
        <w:rPr>
          <w:rFonts w:cs="Verdana" w:ascii="Arial" w:hAnsi="Arial"/>
          <w:color w:val="000000"/>
          <w:sz w:val="24"/>
          <w:szCs w:val="24"/>
          <w:lang w:val="en-US"/>
        </w:rPr>
        <w:tab/>
        <w:tab/>
        <w:tab/>
      </w:r>
      <w:r>
        <w:rPr>
          <w:rFonts w:cs="Verdana" w:ascii="Arial" w:hAnsi="Arial"/>
          <w:color w:val="000000"/>
          <w:sz w:val="24"/>
          <w:szCs w:val="24"/>
          <w:u w:val="single"/>
          <w:lang w:val="en-US"/>
        </w:rPr>
        <w:t>ci</w:t>
      </w:r>
      <w:r>
        <w:rPr>
          <w:rFonts w:cs="Verdana" w:ascii="Arial" w:hAnsi="Arial"/>
          <w:color w:val="000000"/>
          <w:sz w:val="24"/>
          <w:szCs w:val="24"/>
          <w:lang w:val="en-US"/>
        </w:rPr>
        <w:t>nema</w:t>
      </w:r>
    </w:p>
    <w:p>
      <w:pPr>
        <w:pStyle w:val="Normal"/>
        <w:ind w:firstLine="720" w:left="720" w:right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Pro-proparoxytone:</w:t>
        <w:tab/>
        <w:tab/>
        <w:tab/>
        <w:t>-----</w:t>
        <w:tab/>
        <w:tab/>
        <w:tab/>
      </w:r>
      <w:r>
        <w:rPr>
          <w:rFonts w:cs="Verdana" w:ascii="Arial" w:hAnsi="Arial"/>
          <w:color w:val="000000"/>
          <w:sz w:val="24"/>
          <w:szCs w:val="24"/>
          <w:u w:val="single"/>
          <w:lang w:val="en-US"/>
        </w:rPr>
        <w:t>phy</w:t>
      </w:r>
      <w:r>
        <w:rPr>
          <w:rFonts w:cs="Verdana" w:ascii="Arial" w:hAnsi="Arial"/>
          <w:color w:val="000000"/>
          <w:sz w:val="24"/>
          <w:szCs w:val="24"/>
          <w:lang w:val="en-US"/>
        </w:rPr>
        <w:t>sically</w:t>
      </w:r>
    </w:p>
    <w:p>
      <w:pPr>
        <w:pStyle w:val="Normal"/>
        <w:ind w:firstLine="720" w:left="720" w:right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Pro-pro-proparoxytone:</w:t>
        <w:tab/>
        <w:tab/>
        <w:t>-----</w:t>
        <w:tab/>
        <w:tab/>
        <w:tab/>
      </w:r>
      <w:r>
        <w:rPr>
          <w:rFonts w:cs="Verdana" w:ascii="Arial" w:hAnsi="Arial"/>
          <w:color w:val="000000"/>
          <w:sz w:val="24"/>
          <w:szCs w:val="24"/>
          <w:u w:val="single"/>
          <w:lang w:val="en-US"/>
        </w:rPr>
        <w:t>fa</w:t>
      </w:r>
      <w:r>
        <w:rPr>
          <w:rFonts w:cs="Verdana" w:ascii="Arial" w:hAnsi="Arial"/>
          <w:color w:val="000000"/>
          <w:sz w:val="24"/>
          <w:szCs w:val="24"/>
          <w:lang w:val="en-US"/>
        </w:rPr>
        <w:t>voritism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 xml:space="preserve">8.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Uncountable Nouns.</w:t>
      </w:r>
      <w:r>
        <w:rPr>
          <w:rFonts w:cs="Verdana" w:ascii="Arial" w:hAnsi="Arial"/>
          <w:color w:val="000000"/>
          <w:sz w:val="24"/>
          <w:szCs w:val="24"/>
        </w:rPr>
        <w:t xml:space="preserve"> English has many more uncountable nouns than Portuguese: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u w:val="single"/>
        </w:rPr>
        <w:t>For example</w:t>
      </w:r>
      <w:r>
        <w:rPr>
          <w:rFonts w:cs="Verdana" w:ascii="Arial" w:hAnsi="Arial"/>
          <w:color w:val="000000"/>
          <w:sz w:val="24"/>
          <w:szCs w:val="24"/>
        </w:rPr>
        <w:t>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 xml:space="preserve">software, hardware, equipment, furniture, information, </w:t>
      </w:r>
      <w:r>
        <w:rPr>
          <w:rFonts w:cs="Verdana" w:ascii="Arial" w:hAnsi="Arial"/>
          <w:color w:val="000000"/>
          <w:sz w:val="24"/>
          <w:szCs w:val="24"/>
          <w:lang w:val="en-US"/>
        </w:rPr>
        <w:t>baggage(USA) / luggage(UK),</w:t>
      </w:r>
      <w:r>
        <w:rPr>
          <w:rFonts w:cs="Verdana" w:ascii="Arial" w:hAnsi="Arial"/>
          <w:b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color w:val="000000"/>
          <w:sz w:val="24"/>
          <w:szCs w:val="24"/>
          <w:lang w:val="en-US"/>
        </w:rPr>
        <w:t>bread, work, homework, housework, music, medicine, research, advice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These words can </w:t>
      </w:r>
      <w:r>
        <w:rPr>
          <w:rFonts w:cs="Verdana" w:ascii="Arial" w:hAnsi="Arial"/>
          <w:color w:val="000000"/>
          <w:sz w:val="24"/>
          <w:szCs w:val="24"/>
          <w:u w:val="single"/>
          <w:lang w:val="en-US"/>
        </w:rPr>
        <w:t>never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 be plural. They </w:t>
      </w:r>
      <w:r>
        <w:rPr>
          <w:rFonts w:cs="Verdana" w:ascii="Arial" w:hAnsi="Arial"/>
          <w:color w:val="000000"/>
          <w:sz w:val="24"/>
          <w:szCs w:val="24"/>
          <w:u w:val="single"/>
          <w:lang w:val="en-US"/>
        </w:rPr>
        <w:t>must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 be used with: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 xml:space="preserve">some, a little, much, a lot of, </w:t>
      </w:r>
      <w:r>
        <w:rPr>
          <w:rFonts w:eastAsia="Calibri" w:cs="Verdana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etc.</w:t>
      </w:r>
    </w:p>
    <w:p>
      <w:pPr>
        <w:pStyle w:val="Normal"/>
        <w:spacing w:lineRule="auto" w:line="24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 xml:space="preserve">9.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Idiosyncrasies.</w:t>
      </w:r>
    </w:p>
    <w:p>
      <w:pPr>
        <w:pStyle w:val="Normal"/>
        <w:spacing w:lineRule="auto" w:line="240"/>
        <w:ind w:firstLine="720" w:left="0" w:right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>a) PT: Ask self a question and reply to self.</w:t>
      </w:r>
    </w:p>
    <w:p>
      <w:pPr>
        <w:pStyle w:val="Normal"/>
        <w:spacing w:lineRule="auto" w:line="240"/>
        <w:ind w:firstLine="720" w:left="720" w:right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pt-BR"/>
        </w:rPr>
        <w:t>PT: “Por que a empresa está com problemas? Porque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 .......”</w:t>
      </w:r>
    </w:p>
    <w:p>
      <w:pPr>
        <w:pStyle w:val="Normal"/>
        <w:spacing w:lineRule="auto" w:line="240"/>
        <w:ind w:firstLine="720" w:left="720" w:right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ENG: “The company has some problems because .......”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pt-BR"/>
        </w:rPr>
        <w:tab/>
        <w:t xml:space="preserve">b) PT: </w:t>
      </w:r>
      <w:r>
        <w:rPr>
          <w:rFonts w:cs="Verdana" w:ascii="Arial" w:hAnsi="Arial"/>
          <w:color w:val="000000"/>
          <w:sz w:val="24"/>
          <w:szCs w:val="24"/>
          <w:lang w:val="en-GB"/>
        </w:rPr>
        <w:t>Repeating an adjective many times for emphasis.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pt-BR"/>
        </w:rPr>
        <w:tab/>
        <w:tab/>
        <w:t>PT: “A casa dela é linda, linda, linda!”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pt-BR"/>
        </w:rPr>
        <w:tab/>
        <w:tab/>
        <w:t>ENG: “</w:t>
      </w:r>
      <w:r>
        <w:rPr>
          <w:rFonts w:cs="Verdana" w:ascii="Arial" w:hAnsi="Arial"/>
          <w:color w:val="000000"/>
          <w:sz w:val="24"/>
          <w:szCs w:val="24"/>
          <w:lang w:val="en-GB"/>
        </w:rPr>
        <w:t xml:space="preserve">Her house is absolutely beautiful!” </w:t>
      </w:r>
      <w:r>
        <w:rPr>
          <w:rFonts w:cs="Verdana" w:ascii="Arial" w:hAnsi="Arial"/>
          <w:i/>
          <w:iCs/>
          <w:color w:val="000000"/>
          <w:sz w:val="24"/>
          <w:szCs w:val="24"/>
          <w:lang w:val="en-GB"/>
        </w:rPr>
        <w:t>(last two words very slowly)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pt-BR"/>
        </w:rPr>
        <w:tab/>
        <w:tab/>
        <w:t>PT: “Ele ficou com tanta, tanta, tanta raiva!”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pt-BR"/>
        </w:rPr>
        <w:tab/>
        <w:tab/>
        <w:t>ENG: “</w:t>
      </w:r>
      <w:r>
        <w:rPr>
          <w:rFonts w:cs="Verdana" w:ascii="Arial" w:hAnsi="Arial"/>
          <w:color w:val="000000"/>
          <w:sz w:val="24"/>
          <w:szCs w:val="24"/>
          <w:lang w:val="en-GB"/>
        </w:rPr>
        <w:t xml:space="preserve">He was extremely angry!” </w:t>
      </w:r>
      <w:r>
        <w:rPr>
          <w:rFonts w:cs="Verdana" w:ascii="Arial" w:hAnsi="Arial"/>
          <w:i/>
          <w:iCs/>
          <w:color w:val="000000"/>
          <w:sz w:val="24"/>
          <w:szCs w:val="24"/>
          <w:lang w:val="en-GB"/>
        </w:rPr>
        <w:t>(last two words very slowly)</w:t>
      </w:r>
    </w:p>
    <w:p>
      <w:pPr>
        <w:pStyle w:val="Normal"/>
        <w:spacing w:lineRule="auto" w:line="240" w:before="0" w:after="46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>c) When asking a negative question, Portuguese often adds “</w:t>
      </w:r>
      <w:r>
        <w:rPr>
          <w:rFonts w:cs="Verdana" w:ascii="Arial" w:hAnsi="Arial"/>
          <w:color w:val="000000"/>
          <w:sz w:val="24"/>
          <w:szCs w:val="24"/>
          <w:lang w:val="pt-BR"/>
        </w:rPr>
        <w:t>não</w:t>
      </w:r>
      <w:r>
        <w:rPr>
          <w:rFonts w:cs="Verdana" w:ascii="Arial" w:hAnsi="Arial"/>
          <w:color w:val="000000"/>
          <w:sz w:val="24"/>
          <w:szCs w:val="24"/>
        </w:rPr>
        <w:t>” at the end of</w:t>
      </w:r>
    </w:p>
    <w:p>
      <w:pPr>
        <w:pStyle w:val="Normal"/>
        <w:spacing w:lineRule="auto" w:line="240" w:before="0" w:after="46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>the question, but English doesn’t.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ab/>
        <w:t xml:space="preserve">PT: </w:t>
      </w:r>
      <w:r>
        <w:rPr>
          <w:rFonts w:cs="Verdana" w:ascii="Arial" w:hAnsi="Arial"/>
          <w:color w:val="000000"/>
          <w:sz w:val="24"/>
          <w:szCs w:val="24"/>
          <w:lang w:val="pt-BR"/>
        </w:rPr>
        <w:t>Você não quer sair comigo, não?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i/>
          <w:iCs/>
          <w:color w:val="000000"/>
          <w:sz w:val="24"/>
          <w:szCs w:val="24"/>
          <w:lang w:val="pt-BR"/>
        </w:rPr>
        <w:tab/>
        <w:tab/>
      </w:r>
      <w:r>
        <w:rPr>
          <w:rFonts w:cs="Verdana" w:ascii="Arial" w:hAnsi="Arial"/>
          <w:i w:val="false"/>
          <w:iCs w:val="false"/>
          <w:color w:val="000000"/>
          <w:sz w:val="24"/>
          <w:szCs w:val="24"/>
          <w:lang w:val="pt-BR"/>
        </w:rPr>
        <w:t xml:space="preserve">ENG: </w:t>
      </w:r>
      <w:r>
        <w:rPr>
          <w:rFonts w:cs="Verdana" w:ascii="Arial" w:hAnsi="Arial"/>
          <w:i w:val="false"/>
          <w:iCs w:val="false"/>
          <w:color w:val="000000"/>
          <w:sz w:val="24"/>
          <w:szCs w:val="24"/>
          <w:lang w:val="en-GB"/>
        </w:rPr>
        <w:t>Don’t you want to go out with me?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i w:val="false"/>
          <w:iCs w:val="false"/>
          <w:color w:val="000000"/>
          <w:sz w:val="24"/>
          <w:szCs w:val="24"/>
          <w:lang w:val="en-GB"/>
        </w:rPr>
        <w:tab/>
        <w:t>d) Diminutives: The suffix “-inho(a)” is frequently used in Portuguese, and the word often has a different meaning from the original word. For example “</w:t>
      </w:r>
      <w:r>
        <w:rPr>
          <w:rFonts w:cs="Verdana" w:ascii="Arial" w:hAnsi="Arial"/>
          <w:i w:val="false"/>
          <w:iCs w:val="false"/>
          <w:color w:val="000000"/>
          <w:sz w:val="24"/>
          <w:szCs w:val="24"/>
          <w:lang w:val="pt-BR"/>
        </w:rPr>
        <w:t>devagarinho</w:t>
      </w:r>
      <w:r>
        <w:rPr>
          <w:rFonts w:cs="Verdana" w:ascii="Arial" w:hAnsi="Arial"/>
          <w:i w:val="false"/>
          <w:iCs w:val="false"/>
          <w:color w:val="000000"/>
          <w:sz w:val="24"/>
          <w:szCs w:val="24"/>
          <w:lang w:val="en-GB"/>
        </w:rPr>
        <w:t>” is a little different from “</w:t>
      </w:r>
      <w:r>
        <w:rPr>
          <w:rFonts w:cs="Verdana" w:ascii="Arial" w:hAnsi="Arial"/>
          <w:i w:val="false"/>
          <w:iCs w:val="false"/>
          <w:color w:val="000000"/>
          <w:sz w:val="24"/>
          <w:szCs w:val="24"/>
          <w:lang w:val="pt-BR"/>
        </w:rPr>
        <w:t>devagar</w:t>
      </w:r>
      <w:r>
        <w:rPr>
          <w:rFonts w:cs="Verdana" w:ascii="Arial" w:hAnsi="Arial"/>
          <w:i w:val="false"/>
          <w:iCs w:val="false"/>
          <w:color w:val="000000"/>
          <w:sz w:val="24"/>
          <w:szCs w:val="24"/>
          <w:lang w:val="en-GB"/>
        </w:rPr>
        <w:t>”. English doesn’t have anything similar.</w:t>
      </w:r>
    </w:p>
    <w:p>
      <w:pPr>
        <w:pStyle w:val="Normal"/>
        <w:spacing w:lineRule="auto" w:line="240"/>
        <w:rPr>
          <w:rFonts w:cs="Verdana"/>
          <w:color w:val="000000"/>
          <w:lang w:val="pt-BR"/>
        </w:rPr>
      </w:pPr>
      <w:r>
        <w:rPr>
          <w:rFonts w:cs="Verdana"/>
          <w:color w:val="000000"/>
          <w:lang w:val="pt-BR"/>
        </w:rPr>
      </w:r>
    </w:p>
    <w:p>
      <w:pPr>
        <w:pStyle w:val="Normal"/>
        <w:spacing w:lineRule="auto" w:line="240"/>
        <w:rPr>
          <w:rFonts w:cs="Verdana"/>
          <w:color w:val="000000"/>
          <w:lang w:val="pt-BR"/>
        </w:rPr>
      </w:pPr>
      <w:r>
        <w:rPr>
          <w:rFonts w:cs="Verdana"/>
          <w:color w:val="000000"/>
          <w:lang w:val="pt-BR"/>
        </w:rPr>
      </w:r>
      <w:r>
        <w:br w:type="page"/>
      </w:r>
    </w:p>
    <w:p>
      <w:pPr>
        <w:pStyle w:val="Normal"/>
        <w:spacing w:lineRule="auto" w:line="240" w:before="0" w:after="16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pt-BR"/>
        </w:rPr>
        <w:t xml:space="preserve">10.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Verb Conjugation.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pt-BR"/>
        </w:rPr>
        <w:tab/>
        <w:t xml:space="preserve">a) </w:t>
      </w:r>
      <w:r>
        <w:rPr>
          <w:rFonts w:cs="Verdana" w:ascii="Arial" w:hAnsi="Arial"/>
          <w:color w:val="000000"/>
          <w:sz w:val="24"/>
          <w:szCs w:val="24"/>
        </w:rPr>
        <w:t>PT: 3 types (-AR, -ER, -IR) and conjugation is well-defined.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 xml:space="preserve">    ENG: Regular verbs – conjugation is well-defined.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ab/>
        <w:t xml:space="preserve">    Irregular verbs – have different conjugations. Some patterns exist, but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ab/>
        <w:t xml:space="preserve">    there are many exceptions.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>b) PT: There are often more than 50 possible conjugations for a verb.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 xml:space="preserve">    ENG: There are only 5 or 6 conjugations for each verb.</w:t>
      </w:r>
    </w:p>
    <w:p>
      <w:pPr>
        <w:pStyle w:val="Normal"/>
        <w:spacing w:lineRule="auto" w:line="240"/>
        <w:ind w:hanging="0" w:left="0" w:righ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 xml:space="preserve">11.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Correction with emphasis</w:t>
      </w:r>
      <w:r>
        <w:rPr>
          <w:rFonts w:cs="Verdana" w:ascii="Arial" w:hAnsi="Arial"/>
          <w:color w:val="000000"/>
          <w:sz w:val="24"/>
          <w:szCs w:val="24"/>
        </w:rPr>
        <w:t xml:space="preserve">. </w:t>
      </w:r>
      <w:r>
        <w:rPr>
          <w:rFonts w:cs="Verdana" w:ascii="Arial" w:hAnsi="Arial"/>
          <w:color w:val="000000"/>
          <w:sz w:val="24"/>
          <w:szCs w:val="24"/>
        </w:rPr>
        <w:t>For</w:t>
      </w:r>
      <w:r>
        <w:rPr>
          <w:rFonts w:cs="Verdana" w:ascii="Arial" w:hAnsi="Arial"/>
          <w:color w:val="000000"/>
          <w:sz w:val="24"/>
          <w:szCs w:val="24"/>
        </w:rPr>
        <w:t xml:space="preserve"> correct</w:t>
      </w:r>
      <w:r>
        <w:rPr>
          <w:rFonts w:cs="Verdana" w:ascii="Arial" w:hAnsi="Arial"/>
          <w:color w:val="000000"/>
          <w:sz w:val="24"/>
          <w:szCs w:val="24"/>
        </w:rPr>
        <w:t>ion</w:t>
      </w:r>
      <w:r>
        <w:rPr>
          <w:rFonts w:cs="Verdana" w:ascii="Arial" w:hAnsi="Arial"/>
          <w:color w:val="000000"/>
          <w:sz w:val="24"/>
          <w:szCs w:val="24"/>
        </w:rPr>
        <w:t xml:space="preserve"> or emphasi</w:t>
      </w:r>
      <w:r>
        <w:rPr>
          <w:rFonts w:cs="Verdana" w:ascii="Arial" w:hAnsi="Arial"/>
          <w:color w:val="000000"/>
          <w:sz w:val="24"/>
          <w:szCs w:val="24"/>
        </w:rPr>
        <w:t>s</w:t>
      </w:r>
      <w:r>
        <w:rPr>
          <w:rFonts w:cs="Verdana" w:ascii="Arial" w:hAnsi="Arial"/>
          <w:color w:val="000000"/>
          <w:sz w:val="24"/>
          <w:szCs w:val="24"/>
        </w:rPr>
        <w:t>, Portuguese uses the word “</w:t>
      </w:r>
      <w:r>
        <w:rPr>
          <w:rFonts w:cs="Verdana" w:ascii="Arial" w:hAnsi="Arial"/>
          <w:color w:val="000000"/>
          <w:sz w:val="24"/>
          <w:szCs w:val="24"/>
          <w:lang w:val="pt-BR"/>
        </w:rPr>
        <w:t>sim</w:t>
      </w:r>
      <w:r>
        <w:rPr>
          <w:rFonts w:cs="Verdana" w:ascii="Arial" w:hAnsi="Arial"/>
          <w:color w:val="000000"/>
          <w:sz w:val="24"/>
          <w:szCs w:val="24"/>
        </w:rPr>
        <w:t>”, while English uses an auxiliary verb.</w:t>
      </w:r>
    </w:p>
    <w:p>
      <w:pPr>
        <w:pStyle w:val="Normal"/>
        <w:spacing w:lineRule="auto" w:line="276" w:before="0" w:after="0"/>
        <w:rPr/>
      </w:pPr>
      <w:r>
        <w:rPr>
          <w:rFonts w:cs="Verdana" w:ascii="Arial" w:hAnsi="Arial"/>
          <w:color w:val="000000"/>
          <w:sz w:val="24"/>
          <w:szCs w:val="24"/>
        </w:rPr>
        <w:tab/>
        <w:t>a) PT:</w:t>
        <w:tab/>
        <w:tab/>
        <w:t xml:space="preserve">A: </w:t>
      </w:r>
      <w:r>
        <w:rPr>
          <w:rFonts w:cs="Verdana" w:ascii="Arial" w:hAnsi="Arial"/>
          <w:color w:val="000000"/>
          <w:sz w:val="24"/>
          <w:szCs w:val="24"/>
          <w:lang w:val="pt-BR"/>
        </w:rPr>
        <w:t>Você não gosta de pizza. Certo?</w:t>
      </w:r>
    </w:p>
    <w:p>
      <w:pPr>
        <w:pStyle w:val="Normal"/>
        <w:spacing w:lineRule="auto" w:line="276" w:before="0" w:after="0"/>
        <w:rPr/>
      </w:pPr>
      <w:r>
        <w:rPr>
          <w:rFonts w:cs="Verdana" w:ascii="Arial" w:hAnsi="Arial"/>
          <w:color w:val="000000"/>
          <w:sz w:val="24"/>
          <w:szCs w:val="24"/>
        </w:rPr>
        <w:tab/>
        <w:tab/>
        <w:tab/>
        <w:t xml:space="preserve">B: </w:t>
      </w:r>
      <w:r>
        <w:rPr>
          <w:rFonts w:cs="Verdana" w:ascii="Arial" w:hAnsi="Arial"/>
          <w:color w:val="000000"/>
          <w:sz w:val="24"/>
          <w:szCs w:val="24"/>
          <w:lang w:val="pt-BR"/>
        </w:rPr>
        <w:t xml:space="preserve">Gosto, </w:t>
      </w:r>
      <w:r>
        <w:rPr>
          <w:rFonts w:cs="Verdana" w:ascii="Arial" w:hAnsi="Arial"/>
          <w:b/>
          <w:bCs/>
          <w:color w:val="000000"/>
          <w:sz w:val="24"/>
          <w:szCs w:val="24"/>
          <w:lang w:val="pt-BR"/>
        </w:rPr>
        <w:t>sim</w:t>
      </w:r>
      <w:r>
        <w:rPr>
          <w:rFonts w:cs="Verdana" w:ascii="Arial" w:hAnsi="Arial"/>
          <w:color w:val="000000"/>
          <w:sz w:val="24"/>
          <w:szCs w:val="24"/>
          <w:lang w:val="pt-BR"/>
        </w:rPr>
        <w:t>!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Verdana" w:ascii="Arial" w:hAnsi="Arial"/>
          <w:color w:val="000000"/>
          <w:sz w:val="24"/>
          <w:szCs w:val="24"/>
        </w:rPr>
        <w:tab/>
        <w:t xml:space="preserve">   ENG:</w:t>
        <w:tab/>
        <w:t>A: You don’t like pizza. Right?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Verdana" w:ascii="Arial" w:hAnsi="Arial"/>
          <w:color w:val="000000"/>
          <w:sz w:val="24"/>
          <w:szCs w:val="24"/>
        </w:rPr>
        <w:tab/>
        <w:tab/>
        <w:tab/>
        <w:t xml:space="preserve">B: I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do</w:t>
      </w:r>
      <w:r>
        <w:rPr>
          <w:rFonts w:cs="Verdana" w:ascii="Arial" w:hAnsi="Arial"/>
          <w:color w:val="000000"/>
          <w:sz w:val="24"/>
          <w:szCs w:val="24"/>
        </w:rPr>
        <w:t xml:space="preserve"> like it!</w:t>
      </w:r>
    </w:p>
    <w:p>
      <w:pPr>
        <w:pStyle w:val="Normal"/>
        <w:spacing w:lineRule="auto" w:line="276" w:before="0" w:after="0"/>
        <w:rPr/>
      </w:pPr>
      <w:r>
        <w:rPr>
          <w:rFonts w:cs="Verdana" w:ascii="Arial" w:hAnsi="Arial"/>
          <w:color w:val="000000"/>
          <w:sz w:val="24"/>
          <w:szCs w:val="24"/>
        </w:rPr>
        <w:tab/>
        <w:t>b) PT:</w:t>
        <w:tab/>
        <w:tab/>
        <w:t xml:space="preserve">A: </w:t>
      </w:r>
      <w:r>
        <w:rPr>
          <w:rFonts w:cs="Verdana" w:ascii="Arial" w:hAnsi="Arial"/>
          <w:color w:val="000000"/>
          <w:sz w:val="24"/>
          <w:szCs w:val="24"/>
          <w:lang w:val="pt-BR"/>
        </w:rPr>
        <w:t>Você não foi ontem. Certo?</w:t>
      </w:r>
    </w:p>
    <w:p>
      <w:pPr>
        <w:pStyle w:val="Normal"/>
        <w:spacing w:lineRule="auto" w:line="276" w:before="0" w:after="0"/>
        <w:rPr/>
      </w:pPr>
      <w:r>
        <w:rPr>
          <w:rFonts w:cs="Verdana" w:ascii="Arial" w:hAnsi="Arial"/>
          <w:color w:val="000000"/>
          <w:sz w:val="24"/>
          <w:szCs w:val="24"/>
        </w:rPr>
        <w:tab/>
        <w:tab/>
        <w:tab/>
        <w:t xml:space="preserve">B: </w:t>
      </w:r>
      <w:r>
        <w:rPr>
          <w:rFonts w:cs="Verdana" w:ascii="Arial" w:hAnsi="Arial"/>
          <w:color w:val="000000"/>
          <w:sz w:val="24"/>
          <w:szCs w:val="24"/>
          <w:lang w:val="pt-BR"/>
        </w:rPr>
        <w:t xml:space="preserve">Fui, </w:t>
      </w:r>
      <w:r>
        <w:rPr>
          <w:rFonts w:cs="Verdana" w:ascii="Arial" w:hAnsi="Arial"/>
          <w:b/>
          <w:bCs/>
          <w:color w:val="000000"/>
          <w:sz w:val="24"/>
          <w:szCs w:val="24"/>
          <w:lang w:val="pt-BR"/>
        </w:rPr>
        <w:t>sim</w:t>
      </w:r>
      <w:r>
        <w:rPr>
          <w:rFonts w:cs="Verdana" w:ascii="Arial" w:hAnsi="Arial"/>
          <w:color w:val="000000"/>
          <w:sz w:val="24"/>
          <w:szCs w:val="24"/>
          <w:lang w:val="pt-BR"/>
        </w:rPr>
        <w:t>!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Verdana" w:ascii="Arial" w:hAnsi="Arial"/>
          <w:color w:val="000000"/>
          <w:sz w:val="24"/>
          <w:szCs w:val="24"/>
        </w:rPr>
        <w:tab/>
        <w:t xml:space="preserve">   ENG:</w:t>
        <w:tab/>
        <w:t>A: You didn’t go yesterday. Right?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Verdana" w:ascii="Arial" w:hAnsi="Arial"/>
          <w:sz w:val="24"/>
          <w:szCs w:val="24"/>
        </w:rPr>
        <w:tab/>
        <w:tab/>
        <w:tab/>
        <w:t xml:space="preserve">B: I </w:t>
      </w:r>
      <w:r>
        <w:rPr>
          <w:rFonts w:cs="Verdana" w:ascii="Arial" w:hAnsi="Arial"/>
          <w:b/>
          <w:bCs/>
          <w:sz w:val="24"/>
          <w:szCs w:val="24"/>
        </w:rPr>
        <w:t>did</w:t>
      </w:r>
      <w:r>
        <w:rPr>
          <w:rFonts w:cs="Verdana" w:ascii="Arial" w:hAnsi="Arial"/>
          <w:sz w:val="24"/>
          <w:szCs w:val="24"/>
        </w:rPr>
        <w:t xml:space="preserve"> go!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ab/>
      </w:r>
      <w:r>
        <w:rPr>
          <w:rFonts w:cs="Verdana" w:ascii="Arial" w:hAnsi="Arial"/>
          <w:sz w:val="24"/>
          <w:szCs w:val="24"/>
        </w:rPr>
        <w:t>c) PT:</w:t>
        <w:tab/>
        <w:tab/>
      </w:r>
      <w:r>
        <w:rPr>
          <w:rFonts w:cs="Verdana" w:ascii="Arial" w:hAnsi="Arial"/>
          <w:sz w:val="24"/>
          <w:szCs w:val="24"/>
          <w:lang w:val="pt-BR"/>
        </w:rPr>
        <w:t xml:space="preserve">Eu não gosto de jazz, mas gosto </w:t>
      </w:r>
      <w:r>
        <w:rPr>
          <w:rFonts w:cs="Verdana" w:ascii="Arial" w:hAnsi="Arial"/>
          <w:b/>
          <w:bCs/>
          <w:sz w:val="24"/>
          <w:szCs w:val="24"/>
          <w:lang w:val="pt-BR"/>
        </w:rPr>
        <w:t>sim</w:t>
      </w:r>
      <w:r>
        <w:rPr>
          <w:rFonts w:cs="Verdana" w:ascii="Arial" w:hAnsi="Arial"/>
          <w:sz w:val="24"/>
          <w:szCs w:val="24"/>
          <w:lang w:val="pt-BR"/>
        </w:rPr>
        <w:t xml:space="preserve"> de blues!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ab/>
        <w:t xml:space="preserve">    </w:t>
      </w:r>
      <w:r>
        <w:rPr>
          <w:rFonts w:cs="Verdana" w:ascii="Arial" w:hAnsi="Arial"/>
          <w:sz w:val="24"/>
          <w:szCs w:val="24"/>
        </w:rPr>
        <w:t>ENG:</w:t>
        <w:tab/>
        <w:t xml:space="preserve">I don’t like jazz music, but I </w:t>
      </w:r>
      <w:r>
        <w:rPr>
          <w:rFonts w:cs="Verdana" w:ascii="Arial" w:hAnsi="Arial"/>
          <w:b/>
          <w:bCs/>
          <w:sz w:val="24"/>
          <w:szCs w:val="24"/>
        </w:rPr>
        <w:t>do</w:t>
      </w:r>
      <w:r>
        <w:rPr>
          <w:rFonts w:cs="Verdana" w:ascii="Arial" w:hAnsi="Arial"/>
          <w:sz w:val="24"/>
          <w:szCs w:val="24"/>
        </w:rPr>
        <w:t xml:space="preserve"> like blues!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12. </w:t>
      </w:r>
      <w:r>
        <w:rPr>
          <w:rFonts w:cs="Verdana" w:ascii="Arial" w:hAnsi="Arial"/>
          <w:b/>
          <w:bCs/>
          <w:color w:val="000000"/>
          <w:sz w:val="24"/>
          <w:szCs w:val="24"/>
        </w:rPr>
        <w:t>Hand gestures</w:t>
      </w:r>
    </w:p>
    <w:p>
      <w:pPr>
        <w:pStyle w:val="Normal"/>
        <w:spacing w:lineRule="auto" w:line="240"/>
        <w:ind w:hanging="0" w:left="0" w:right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>Each culture uses different gestures, which other cultures often do not understand.</w:t>
      </w:r>
    </w:p>
    <w:p>
      <w:pPr>
        <w:pStyle w:val="Normal"/>
        <w:spacing w:lineRule="auto" w:line="240" w:before="0" w:after="160"/>
        <w:ind w:hanging="0" w:left="0" w:right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>Compare some Brazilian gestures with some British ones:</w:t>
      </w:r>
    </w:p>
    <w:p>
      <w:pPr>
        <w:pStyle w:val="Normal"/>
        <w:spacing w:lineRule="auto" w:line="240" w:before="0" w:after="160"/>
        <w:ind w:hanging="0" w:left="0" w:right="0"/>
        <w:rPr/>
      </w:pPr>
      <w:r>
        <w:rPr>
          <w:rFonts w:cs="Verdana" w:ascii="Arial" w:hAnsi="Arial"/>
          <w:color w:val="000000"/>
          <w:sz w:val="24"/>
          <w:szCs w:val="24"/>
        </w:rPr>
        <w:tab/>
        <w:t>Brazilian:</w:t>
        <w:tab/>
      </w:r>
      <w:hyperlink r:id="rId3">
        <w:r>
          <w:rPr>
            <w:rStyle w:val="Hyperlink"/>
            <w:rFonts w:cs="Verdana" w:ascii="Arial" w:hAnsi="Arial"/>
            <w:color w:val="1717E9"/>
            <w:sz w:val="24"/>
            <w:szCs w:val="24"/>
          </w:rPr>
          <w:t>https://www.youtube.com/watch?v=koucfUIPUBg</w:t>
        </w:r>
      </w:hyperlink>
      <w:r>
        <w:rPr>
          <w:rFonts w:cs="Verdana" w:ascii="Arial" w:hAnsi="Arial"/>
          <w:color w:val="000000"/>
          <w:sz w:val="24"/>
          <w:szCs w:val="24"/>
        </w:rPr>
        <w:tab/>
        <w:t>(4 mins)</w:t>
        <w:tab/>
      </w:r>
    </w:p>
    <w:p>
      <w:pPr>
        <w:pStyle w:val="Normal"/>
        <w:spacing w:lineRule="auto" w:line="240" w:before="0" w:after="160"/>
        <w:ind w:hanging="0" w:left="0" w:right="0"/>
        <w:rPr/>
      </w:pPr>
      <w:r>
        <w:rPr>
          <w:rFonts w:cs="Verdana" w:ascii="Arial" w:hAnsi="Arial"/>
          <w:color w:val="000000"/>
          <w:sz w:val="24"/>
          <w:szCs w:val="24"/>
        </w:rPr>
        <w:tab/>
        <w:t>British:</w:t>
        <w:tab/>
      </w:r>
      <w:hyperlink r:id="rId4">
        <w:r>
          <w:rPr>
            <w:rStyle w:val="Hyperlink"/>
            <w:rFonts w:cs="Verdana" w:ascii="Arial" w:hAnsi="Arial"/>
            <w:color w:val="1717E9"/>
            <w:sz w:val="24"/>
            <w:szCs w:val="24"/>
          </w:rPr>
          <w:t>https://www.youtube.com/watch?v=HBfbEZq4gH4</w:t>
        </w:r>
      </w:hyperlink>
      <w:r>
        <w:rPr>
          <w:rFonts w:cs="Verdana" w:ascii="Arial" w:hAnsi="Arial"/>
          <w:color w:val="000000"/>
          <w:sz w:val="24"/>
          <w:szCs w:val="24"/>
        </w:rPr>
        <w:tab/>
        <w:t>(9 mins)</w:t>
      </w:r>
    </w:p>
    <w:p>
      <w:pPr>
        <w:pStyle w:val="Normal"/>
        <w:spacing w:lineRule="auto" w:line="240" w:before="0" w:after="160"/>
        <w:ind w:hanging="0" w:left="0" w:right="0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>An example when a hand gesture is misunderstood:</w:t>
      </w:r>
    </w:p>
    <w:p>
      <w:pPr>
        <w:pStyle w:val="Normal"/>
        <w:spacing w:lineRule="auto" w:line="240" w:before="0" w:after="160"/>
        <w:ind w:hanging="0" w:left="0" w:right="0"/>
        <w:rPr/>
      </w:pPr>
      <w:r>
        <w:rPr>
          <w:rFonts w:cs="Verdana" w:ascii="Arial" w:hAnsi="Arial"/>
          <w:color w:val="000000"/>
          <w:sz w:val="24"/>
          <w:szCs w:val="24"/>
        </w:rPr>
        <w:tab/>
        <w:t>Mr Bean:</w:t>
        <w:tab/>
      </w:r>
      <w:hyperlink r:id="rId5">
        <w:r>
          <w:rPr>
            <w:rStyle w:val="Hyperlink"/>
            <w:rFonts w:cs="Verdana" w:ascii="Arial" w:hAnsi="Arial"/>
            <w:color w:val="1717E9"/>
            <w:sz w:val="24"/>
            <w:szCs w:val="24"/>
          </w:rPr>
          <w:t>https://www.youtube.com/watch?v=4JwBaLrgzUY</w:t>
        </w:r>
      </w:hyperlink>
      <w:r>
        <w:rPr>
          <w:rFonts w:ascii="Arial" w:hAnsi="Arial"/>
          <w:sz w:val="24"/>
          <w:szCs w:val="24"/>
        </w:rPr>
        <w:tab/>
        <w:t>(1 min)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glish.insl.com.br/files/videos/Ser-estar.mp4" TargetMode="External"/><Relationship Id="rId3" Type="http://schemas.openxmlformats.org/officeDocument/2006/relationships/hyperlink" Target="https://www.youtube.com/watch?v=koucfUIPUBg" TargetMode="External"/><Relationship Id="rId4" Type="http://schemas.openxmlformats.org/officeDocument/2006/relationships/hyperlink" Target="https://www.youtube.com/watch?v=HBfbEZq4gH4" TargetMode="External"/><Relationship Id="rId5" Type="http://schemas.openxmlformats.org/officeDocument/2006/relationships/hyperlink" Target="https://www.youtube.com/watch?v=4JwBaLrgzUY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Application>LibreOffice/26.2.1.2$Linux_X86_64 LibreOffice_project/8399f6259d8c87f40e7255cdb3c9b958f5e08948</Application>
  <AppVersion>15.0000</AppVersion>
  <Pages>3</Pages>
  <Words>777</Words>
  <Characters>4040</Characters>
  <CharactersWithSpaces>4900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2018-08-31T23:05:00Z</dcterms:created>
  <dc:creator>Michael Rose</dc:creator>
  <dc:description/>
  <dc:language>en-GB</dc:language>
  <cp:lastModifiedBy/>
  <cp:lastPrinted>2026-04-02T17:49:15Z</cp:lastPrinted>
  <dcterms:modified xsi:type="dcterms:W3CDTF">2026-04-14T18:10:04Z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